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AA" w:rsidRPr="003D24AA" w:rsidRDefault="003D24AA" w:rsidP="003D24AA">
      <w:pPr>
        <w:pStyle w:val="Heading1"/>
        <w:jc w:val="center"/>
      </w:pPr>
      <w:r w:rsidRPr="003D24AA">
        <w:t>TUNISIAN BEST PRACTICES</w:t>
      </w:r>
    </w:p>
    <w:p w:rsidR="003D24AA" w:rsidRDefault="003D24AA" w:rsidP="003D24AA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3D24AA" w:rsidRPr="003D24AA" w:rsidRDefault="003D24AA" w:rsidP="003D24AA">
      <w:pPr>
        <w:pStyle w:val="ListParagraph"/>
        <w:spacing w:after="0" w:line="240" w:lineRule="auto"/>
        <w:ind w:left="0"/>
        <w:rPr>
          <w:rFonts w:asciiTheme="majorBidi" w:hAnsiTheme="majorBidi" w:cstheme="majorBidi"/>
          <w:sz w:val="28"/>
          <w:szCs w:val="28"/>
        </w:rPr>
      </w:pPr>
      <w:r w:rsidRPr="003D24AA">
        <w:rPr>
          <w:rFonts w:asciiTheme="majorBidi" w:hAnsiTheme="majorBidi" w:cstheme="majorBidi"/>
          <w:b/>
          <w:bCs/>
          <w:sz w:val="28"/>
          <w:szCs w:val="28"/>
          <w:lang/>
        </w:rPr>
        <w:t>Sousse Demain (</w:t>
      </w: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  <w:lang/>
        </w:rPr>
        <w:t>Since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  <w:lang/>
        </w:rPr>
        <w:t xml:space="preserve"> 2012)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/>
        </w:rPr>
        <w:t>Main Objectives:</w:t>
      </w:r>
    </w:p>
    <w:p w:rsidR="003D24AA" w:rsidRPr="003D24AA" w:rsidRDefault="003D24AA" w:rsidP="003D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3D24AA">
        <w:rPr>
          <w:rFonts w:asciiTheme="majorBidi" w:hAnsiTheme="majorBidi" w:cstheme="majorBidi"/>
          <w:sz w:val="24"/>
          <w:szCs w:val="24"/>
        </w:rPr>
        <w:t>Preserve</w:t>
      </w:r>
      <w:proofErr w:type="spellEnd"/>
      <w:r w:rsidRPr="003D24AA">
        <w:rPr>
          <w:rFonts w:asciiTheme="majorBidi" w:hAnsiTheme="majorBidi" w:cstheme="majorBidi"/>
          <w:sz w:val="24"/>
          <w:szCs w:val="24"/>
        </w:rPr>
        <w:t xml:space="preserve"> la Médina </w:t>
      </w:r>
      <w:proofErr w:type="spellStart"/>
      <w:r w:rsidRPr="003D24AA">
        <w:rPr>
          <w:rFonts w:asciiTheme="majorBidi" w:hAnsiTheme="majorBidi" w:cstheme="majorBidi"/>
          <w:sz w:val="24"/>
          <w:szCs w:val="24"/>
        </w:rPr>
        <w:t>heritage</w:t>
      </w:r>
      <w:proofErr w:type="spellEnd"/>
    </w:p>
    <w:p w:rsidR="003D24AA" w:rsidRDefault="003D24AA" w:rsidP="003D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Serve as mediator between the different agents of society ( citizens, entrepreneurs and authorities)</w:t>
      </w:r>
    </w:p>
    <w:p w:rsidR="003D24AA" w:rsidRPr="003D24AA" w:rsidRDefault="003D24AA" w:rsidP="003D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Play the role of a pressure group to tackle infringements</w:t>
      </w:r>
    </w:p>
    <w:p w:rsidR="003D24AA" w:rsidRPr="003D24AA" w:rsidRDefault="003D24AA" w:rsidP="003D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Denounce the passivity of authorities and raise awareness about the deteriorating conditions in La Medina</w:t>
      </w:r>
    </w:p>
    <w:p w:rsidR="003D24AA" w:rsidRPr="003D24AA" w:rsidRDefault="003D24AA" w:rsidP="003D24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Reinforce citizens sense of belonging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Duration: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3 years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>Target: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 Citizens of Sousse, inhabitants of La Medina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/>
        </w:rPr>
      </w:pPr>
      <w:proofErr w:type="spellStart"/>
      <w:r w:rsidRPr="003D24AA">
        <w:rPr>
          <w:rFonts w:asciiTheme="majorBidi" w:hAnsiTheme="majorBidi" w:cstheme="majorBidi"/>
          <w:b/>
          <w:bCs/>
          <w:sz w:val="24"/>
          <w:szCs w:val="24"/>
          <w:lang/>
        </w:rPr>
        <w:t>Funds</w:t>
      </w:r>
      <w:proofErr w:type="spellEnd"/>
      <w:r w:rsidRPr="003D24AA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 : </w:t>
      </w:r>
      <w:r w:rsidRPr="003D24AA">
        <w:rPr>
          <w:rFonts w:asciiTheme="majorBidi" w:hAnsiTheme="majorBidi" w:cstheme="majorBidi"/>
          <w:sz w:val="24"/>
          <w:szCs w:val="24"/>
          <w:lang/>
        </w:rPr>
        <w:t xml:space="preserve">Agence Française Du Développement 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Convention: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An agreement was signed with:</w:t>
      </w:r>
    </w:p>
    <w:p w:rsidR="003D24AA" w:rsidRPr="003D24AA" w:rsidRDefault="003D24AA" w:rsidP="003D24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The ministry of Environment in 2013 (Local committee of Sousse)</w:t>
      </w:r>
    </w:p>
    <w:p w:rsidR="003D24AA" w:rsidRPr="003D24AA" w:rsidRDefault="003D24AA" w:rsidP="003D24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The National Heritage Institute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/>
        </w:rPr>
      </w:pPr>
      <w:proofErr w:type="spellStart"/>
      <w:r w:rsidRPr="003D24AA">
        <w:rPr>
          <w:rFonts w:asciiTheme="majorBidi" w:hAnsiTheme="majorBidi" w:cstheme="majorBidi"/>
          <w:b/>
          <w:bCs/>
          <w:sz w:val="24"/>
          <w:szCs w:val="24"/>
          <w:lang/>
        </w:rPr>
        <w:t>Execution</w:t>
      </w:r>
      <w:proofErr w:type="spellEnd"/>
      <w:r w:rsidRPr="003D24AA">
        <w:rPr>
          <w:rFonts w:asciiTheme="majorBidi" w:hAnsiTheme="majorBidi" w:cstheme="majorBidi"/>
          <w:b/>
          <w:bCs/>
          <w:sz w:val="24"/>
          <w:szCs w:val="24"/>
          <w:lang/>
        </w:rPr>
        <w:t xml:space="preserve">: 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- Redoing the pipelines of La Medina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- Restoration of front of buildings (facade) in la Medina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- Denouncement of offenses, through coalitions and media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  <w:lang w:val="en-US"/>
        </w:rPr>
        <w:t>Méditerravenir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>Main Objectives:</w:t>
      </w:r>
    </w:p>
    <w:p w:rsidR="003D24AA" w:rsidRPr="003D24AA" w:rsidRDefault="003D24AA" w:rsidP="003D24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Reinforce the channels of communications between North and South.</w:t>
      </w:r>
    </w:p>
    <w:p w:rsidR="003D24AA" w:rsidRPr="003D24AA" w:rsidRDefault="003D24AA" w:rsidP="003D24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Promote an efficient approach to exchange programs</w:t>
      </w:r>
    </w:p>
    <w:p w:rsidR="003D24AA" w:rsidRPr="003D24AA" w:rsidRDefault="003D24AA" w:rsidP="003D24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Using the project as a tool to create a new approach of intercultural dialogue South/ North</w:t>
      </w:r>
    </w:p>
    <w:p w:rsidR="003D24AA" w:rsidRDefault="003D24AA" w:rsidP="003D24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Enable students from the North to act as spokespersons promoting the image of countries of the South through the achievement of two audios- visual projects.</w:t>
      </w:r>
    </w:p>
    <w:p w:rsidR="003D24AA" w:rsidRPr="003D24AA" w:rsidRDefault="003D24AA" w:rsidP="003D24AA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Duration: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4 months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Target audience: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22 Students (North Region) 10 students (South region)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Convention: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Partnership with the University of </w:t>
      </w:r>
      <w:proofErr w:type="spellStart"/>
      <w:r w:rsidRPr="003D24AA">
        <w:rPr>
          <w:rFonts w:asciiTheme="majorBidi" w:hAnsiTheme="majorBidi" w:cstheme="majorBidi"/>
          <w:sz w:val="24"/>
          <w:szCs w:val="24"/>
          <w:lang w:val="en-US"/>
        </w:rPr>
        <w:t>Chambéry</w:t>
      </w:r>
      <w:proofErr w:type="spellEnd"/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Haute-</w:t>
      </w:r>
      <w:proofErr w:type="spellStart"/>
      <w:r w:rsidRPr="003D24AA">
        <w:rPr>
          <w:rFonts w:asciiTheme="majorBidi" w:hAnsiTheme="majorBidi" w:cstheme="majorBidi"/>
          <w:sz w:val="24"/>
          <w:szCs w:val="24"/>
          <w:lang w:val="en-US"/>
        </w:rPr>
        <w:t>Savoie</w:t>
      </w:r>
      <w:proofErr w:type="spellEnd"/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Plan of Action: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brainstorming activities to identify the topic to be dealt with in workshops. (Employability in the Euro Med region. What are the challenges?)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 xml:space="preserve">Execution: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Workshops - the production of a movie broadcasted in Tunisia and France – Cultural event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Certification: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Certificate of Completion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 xml:space="preserve">Assessment: 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>The experience was added to the Curriculum (4 marks were granted to students who accomplished the program- Testimonies were collected (oral and written social media interviews)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JCI TUNIS</w:t>
      </w:r>
    </w:p>
    <w:p w:rsid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The National Training tournament around volunteer management for the benefit of youth organizations around different cities in Tunisia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Objectives:</w:t>
      </w:r>
    </w:p>
    <w:p w:rsidR="003D24AA" w:rsidRPr="003D24AA" w:rsidRDefault="003D24AA" w:rsidP="003D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Identifying and defining the notion of volunteering</w:t>
      </w:r>
    </w:p>
    <w:p w:rsidR="003D24AA" w:rsidRPr="003D24AA" w:rsidRDefault="003D24AA" w:rsidP="003D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Acquire knowledge about the techniques and positive outcomes of volunteer management</w:t>
      </w:r>
    </w:p>
    <w:p w:rsidR="003D24AA" w:rsidRPr="003D24AA" w:rsidRDefault="003D24AA" w:rsidP="003D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sz w:val="24"/>
          <w:szCs w:val="24"/>
          <w:lang w:val="en-US"/>
        </w:rPr>
        <w:t>Immersing the culture of volunteering in everyday life (proactive citizenship)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Duration: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Two days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Target: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Youth – trainers 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Convention: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An agreement was signed between JCI, PNUD and Observatories des </w:t>
      </w:r>
      <w:proofErr w:type="spellStart"/>
      <w:r w:rsidRPr="003D24AA">
        <w:rPr>
          <w:rFonts w:asciiTheme="majorBidi" w:hAnsiTheme="majorBidi" w:cstheme="majorBidi"/>
          <w:sz w:val="24"/>
          <w:szCs w:val="24"/>
          <w:lang w:val="en-US"/>
        </w:rPr>
        <w:t>Jeunes</w:t>
      </w:r>
      <w:proofErr w:type="spellEnd"/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Plan of action: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workshops centering around the achievement of a voluntary project aiming at promoting local development) – talks – trainings and follow up practices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4AA">
        <w:rPr>
          <w:rFonts w:asciiTheme="majorBidi" w:hAnsiTheme="majorBidi" w:cstheme="majorBidi"/>
          <w:b/>
          <w:sz w:val="24"/>
          <w:szCs w:val="24"/>
          <w:lang w:val="en-US"/>
        </w:rPr>
        <w:t>Certification:</w:t>
      </w:r>
      <w:r w:rsidRPr="003D24AA">
        <w:rPr>
          <w:rFonts w:asciiTheme="majorBidi" w:hAnsiTheme="majorBidi" w:cstheme="majorBidi"/>
          <w:sz w:val="24"/>
          <w:szCs w:val="24"/>
          <w:lang w:val="en-US"/>
        </w:rPr>
        <w:t xml:space="preserve"> Certificate of Completion to all participants</w:t>
      </w:r>
    </w:p>
    <w:p w:rsidR="003D24AA" w:rsidRPr="003D24AA" w:rsidRDefault="003D24AA" w:rsidP="003D24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3D24AA" w:rsidRPr="003D24AA" w:rsidRDefault="003D24AA" w:rsidP="003D24AA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</w:rPr>
        <w:t>Méditerravenir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</w:rPr>
        <w:t>Intertwining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</w:rPr>
        <w:t xml:space="preserve">/ exchange programs: "En Route vers le FSM" (Forum Social Mondial) 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(22 volunteer members as well as students from different countries namely France, Mexico, African nations benefitted from this exchange program together they organized a workshop about youth employability at the Mediterranean level)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3D24AA" w:rsidRPr="003D24AA" w:rsidRDefault="003D24AA" w:rsidP="003D24AA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</w:rPr>
        <w:t>Zyra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</w:rPr>
        <w:t>: "</w:t>
      </w: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</w:rPr>
        <w:t>Darna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</w:rPr>
        <w:t xml:space="preserve">" as a substitute to "La maison des Jeunes" 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(Run by youth and for youth. The aim is to strengthen their sense of belonging. Youth    were allocated a free space in which they could freely express themselves and run the activities by themselves)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</w:p>
    <w:p w:rsidR="003D24AA" w:rsidRPr="003D24AA" w:rsidRDefault="003D24AA" w:rsidP="003D24AA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proofErr w:type="spellStart"/>
      <w:r w:rsidRPr="003D24AA">
        <w:rPr>
          <w:rFonts w:asciiTheme="majorBidi" w:hAnsiTheme="majorBidi" w:cstheme="majorBidi"/>
          <w:b/>
          <w:bCs/>
          <w:sz w:val="28"/>
          <w:szCs w:val="28"/>
          <w:lang w:val="en-GB"/>
        </w:rPr>
        <w:t>Polytech</w:t>
      </w:r>
      <w:proofErr w:type="spellEnd"/>
      <w:r w:rsidRPr="003D24A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Sousse: Social-Cultural project as part of the official curriculum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(A new discipline was introduced at 3rd year level. A concrete way of matching education to civil society)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Term 1: Trainings - soft skills - laying the ground for the first steps of the project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Term 2: Contact associations - clubs</w:t>
      </w:r>
    </w:p>
    <w:p w:rsidR="003D24AA" w:rsidRPr="003D24AA" w:rsidRDefault="003D24AA" w:rsidP="003D24AA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GB"/>
        </w:rPr>
      </w:pPr>
      <w:r w:rsidRPr="003D24AA">
        <w:rPr>
          <w:rFonts w:asciiTheme="majorBidi" w:hAnsiTheme="majorBidi" w:cstheme="majorBidi"/>
          <w:sz w:val="24"/>
          <w:szCs w:val="24"/>
          <w:lang w:val="en-GB"/>
        </w:rPr>
        <w:t>Outcome: Certificate of Completion / Improving communication skills / conflict management / rewards for best projects and innovative ideas)</w:t>
      </w:r>
    </w:p>
    <w:p w:rsidR="002A3980" w:rsidRPr="003D24AA" w:rsidRDefault="002A3980" w:rsidP="003D24AA">
      <w:pPr>
        <w:rPr>
          <w:rFonts w:asciiTheme="majorBidi" w:hAnsiTheme="majorBidi" w:cstheme="majorBidi"/>
          <w:sz w:val="24"/>
          <w:szCs w:val="24"/>
        </w:rPr>
      </w:pPr>
    </w:p>
    <w:sectPr w:rsidR="002A3980" w:rsidRPr="003D24AA" w:rsidSect="002A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34C"/>
    <w:multiLevelType w:val="hybridMultilevel"/>
    <w:tmpl w:val="3EC6B2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91943"/>
    <w:multiLevelType w:val="hybridMultilevel"/>
    <w:tmpl w:val="3746F11A"/>
    <w:lvl w:ilvl="0" w:tplc="0D6EA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65158"/>
    <w:multiLevelType w:val="hybridMultilevel"/>
    <w:tmpl w:val="E5E2B0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709C9"/>
    <w:multiLevelType w:val="hybridMultilevel"/>
    <w:tmpl w:val="281CFEB8"/>
    <w:lvl w:ilvl="0" w:tplc="D40A3F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11EA2"/>
    <w:multiLevelType w:val="hybridMultilevel"/>
    <w:tmpl w:val="A68AA2A8"/>
    <w:lvl w:ilvl="0" w:tplc="D40A3F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95C21"/>
    <w:multiLevelType w:val="hybridMultilevel"/>
    <w:tmpl w:val="5F0CD21E"/>
    <w:lvl w:ilvl="0" w:tplc="D40A3F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B5A18"/>
    <w:multiLevelType w:val="hybridMultilevel"/>
    <w:tmpl w:val="739231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F7F25"/>
    <w:multiLevelType w:val="hybridMultilevel"/>
    <w:tmpl w:val="3A6CC3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11BA8"/>
    <w:multiLevelType w:val="hybridMultilevel"/>
    <w:tmpl w:val="CBC26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F4F10"/>
    <w:multiLevelType w:val="hybridMultilevel"/>
    <w:tmpl w:val="DEB675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3E37CF"/>
    <w:multiLevelType w:val="hybridMultilevel"/>
    <w:tmpl w:val="AB569EB8"/>
    <w:lvl w:ilvl="0" w:tplc="A7CA7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D24AA"/>
    <w:rsid w:val="002A3980"/>
    <w:rsid w:val="003D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80"/>
  </w:style>
  <w:style w:type="paragraph" w:styleId="Heading1">
    <w:name w:val="heading 1"/>
    <w:basedOn w:val="Normal"/>
    <w:next w:val="Normal"/>
    <w:link w:val="Heading1Char"/>
    <w:uiPriority w:val="9"/>
    <w:qFormat/>
    <w:rsid w:val="003D2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AA"/>
    <w:pPr>
      <w:spacing w:after="160" w:line="259" w:lineRule="auto"/>
      <w:ind w:left="720"/>
      <w:contextualSpacing/>
    </w:pPr>
    <w:rPr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3D2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DFBF9-7784-4CC5-B54D-676A8D22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3105</Characters>
  <Application>Microsoft Office Word</Application>
  <DocSecurity>0</DocSecurity>
  <Lines>25</Lines>
  <Paragraphs>7</Paragraphs>
  <ScaleCrop>false</ScaleCrop>
  <Company>Hewlett-Packard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2017-05-27T21:03:00Z</dcterms:created>
  <dcterms:modified xsi:type="dcterms:W3CDTF">2017-05-27T21:11:00Z</dcterms:modified>
</cp:coreProperties>
</file>